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2D6" w:rsidRDefault="006B72D6" w:rsidP="003511B0">
      <w:pPr>
        <w:tabs>
          <w:tab w:val="left" w:pos="3828"/>
        </w:tabs>
        <w:jc w:val="center"/>
        <w:rPr>
          <w:rFonts w:cs="Arial"/>
          <w:szCs w:val="24"/>
          <w:u w:val="single"/>
          <w:lang w:val="el-GR"/>
        </w:rPr>
      </w:pPr>
      <w:bookmarkStart w:id="0" w:name="_GoBack"/>
      <w:bookmarkEnd w:id="0"/>
      <w:r w:rsidRPr="000824B1">
        <w:rPr>
          <w:rFonts w:cs="Arial"/>
          <w:szCs w:val="24"/>
          <w:u w:val="single"/>
          <w:lang w:val="el-GR"/>
        </w:rPr>
        <w:t>ΑΝΑΚΟΙΝΩΣΗ</w:t>
      </w:r>
    </w:p>
    <w:p w:rsidR="003534F7" w:rsidRDefault="003534F7" w:rsidP="003511B0">
      <w:pPr>
        <w:tabs>
          <w:tab w:val="left" w:pos="3828"/>
        </w:tabs>
        <w:jc w:val="center"/>
        <w:rPr>
          <w:rFonts w:cs="Arial"/>
          <w:szCs w:val="24"/>
          <w:u w:val="single"/>
          <w:lang w:val="el-GR"/>
        </w:rPr>
      </w:pPr>
    </w:p>
    <w:p w:rsidR="003534F7" w:rsidRPr="008C62D1" w:rsidRDefault="003534F7" w:rsidP="003511B0">
      <w:pPr>
        <w:tabs>
          <w:tab w:val="left" w:pos="3828"/>
        </w:tabs>
        <w:jc w:val="center"/>
        <w:rPr>
          <w:rFonts w:cs="Arial"/>
          <w:szCs w:val="24"/>
          <w:u w:val="single"/>
          <w:lang w:val="el-GR"/>
        </w:rPr>
      </w:pPr>
    </w:p>
    <w:p w:rsidR="006837FB" w:rsidRPr="001177CF" w:rsidRDefault="00F65C77" w:rsidP="003511B0">
      <w:pPr>
        <w:tabs>
          <w:tab w:val="left" w:pos="3828"/>
        </w:tabs>
        <w:jc w:val="center"/>
        <w:rPr>
          <w:rFonts w:cs="Arial"/>
          <w:szCs w:val="24"/>
          <w:u w:val="single"/>
        </w:rPr>
      </w:pPr>
      <w:r w:rsidRPr="00F65C77">
        <w:rPr>
          <w:rFonts w:eastAsiaTheme="minorHAnsi" w:cs="Arial"/>
          <w:color w:val="000000"/>
          <w:szCs w:val="24"/>
          <w:lang w:val="el-GR"/>
        </w:rPr>
        <w:t>Επίδομα Τέκνου και Μονο</w:t>
      </w:r>
      <w:r w:rsidR="00A946A0">
        <w:rPr>
          <w:rFonts w:eastAsiaTheme="minorHAnsi" w:cs="Arial"/>
          <w:color w:val="000000"/>
          <w:szCs w:val="24"/>
          <w:lang w:val="el-GR"/>
        </w:rPr>
        <w:t>γονεϊκής Οικογένειας για το 201</w:t>
      </w:r>
      <w:r w:rsidR="001177CF">
        <w:rPr>
          <w:rFonts w:eastAsiaTheme="minorHAnsi" w:cs="Arial"/>
          <w:color w:val="000000"/>
          <w:szCs w:val="24"/>
        </w:rPr>
        <w:t>7</w:t>
      </w:r>
    </w:p>
    <w:p w:rsidR="00F65C77" w:rsidRPr="008C62D1" w:rsidRDefault="00F65C77" w:rsidP="000824B1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Cs w:val="24"/>
          <w:lang w:val="el-GR"/>
        </w:rPr>
      </w:pPr>
    </w:p>
    <w:p w:rsidR="000824B1" w:rsidRPr="000824B1" w:rsidRDefault="000824B1" w:rsidP="000824B1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Cs w:val="24"/>
          <w:lang w:val="el-GR"/>
        </w:rPr>
      </w:pPr>
      <w:r w:rsidRPr="000824B1">
        <w:rPr>
          <w:rFonts w:eastAsiaTheme="minorHAnsi" w:cs="Arial"/>
          <w:color w:val="000000"/>
          <w:szCs w:val="24"/>
          <w:lang w:val="el-GR"/>
        </w:rPr>
        <w:t>Το Υπουργείο Εργασίας, Πρόνοιας και Κοινωνικών Ασφαλίσεων ανακοινώνει ότι τα νέα έντυπα αιτήσεων για την παροχή επιδόματος τέκνου και μονογονεϊκής οικογένειας για το 201</w:t>
      </w:r>
      <w:r w:rsidR="001177CF">
        <w:rPr>
          <w:rFonts w:eastAsiaTheme="minorHAnsi" w:cs="Arial"/>
          <w:color w:val="000000"/>
          <w:szCs w:val="24"/>
        </w:rPr>
        <w:t>7</w:t>
      </w:r>
      <w:r w:rsidRPr="000824B1">
        <w:rPr>
          <w:rFonts w:eastAsiaTheme="minorHAnsi" w:cs="Arial"/>
          <w:color w:val="000000"/>
          <w:szCs w:val="24"/>
          <w:lang w:val="el-GR"/>
        </w:rPr>
        <w:t>, θα είναι διαθέσιμα στο κοινό από τη</w:t>
      </w:r>
      <w:r w:rsidR="001177CF">
        <w:rPr>
          <w:rFonts w:eastAsiaTheme="minorHAnsi" w:cs="Arial"/>
          <w:color w:val="000000"/>
          <w:szCs w:val="24"/>
        </w:rPr>
        <w:t xml:space="preserve"> </w:t>
      </w:r>
      <w:r w:rsidR="001177CF">
        <w:rPr>
          <w:rFonts w:eastAsiaTheme="minorHAnsi" w:cs="Arial"/>
          <w:color w:val="000000"/>
          <w:szCs w:val="24"/>
          <w:lang w:val="el-GR"/>
        </w:rPr>
        <w:t xml:space="preserve">Δευτέρα </w:t>
      </w:r>
      <w:r w:rsidR="001177CF" w:rsidRPr="009C085F">
        <w:rPr>
          <w:rFonts w:eastAsiaTheme="minorHAnsi" w:cs="Arial"/>
          <w:color w:val="000000"/>
          <w:szCs w:val="24"/>
          <w:u w:val="single"/>
          <w:lang w:val="el-GR"/>
        </w:rPr>
        <w:t>20</w:t>
      </w:r>
      <w:r w:rsidRPr="009C085F">
        <w:rPr>
          <w:rFonts w:eastAsiaTheme="minorHAnsi" w:cs="Arial"/>
          <w:color w:val="000000"/>
          <w:szCs w:val="24"/>
          <w:u w:val="single"/>
          <w:lang w:val="el-GR"/>
        </w:rPr>
        <w:t>/</w:t>
      </w:r>
      <w:r w:rsidR="001D41CB" w:rsidRPr="009C085F">
        <w:rPr>
          <w:rFonts w:eastAsiaTheme="minorHAnsi" w:cs="Arial"/>
          <w:color w:val="000000"/>
          <w:szCs w:val="24"/>
          <w:u w:val="single"/>
          <w:lang w:val="el-GR"/>
        </w:rPr>
        <w:t>0</w:t>
      </w:r>
      <w:r w:rsidR="001177CF" w:rsidRPr="009C085F">
        <w:rPr>
          <w:rFonts w:eastAsiaTheme="minorHAnsi" w:cs="Arial"/>
          <w:color w:val="000000"/>
          <w:szCs w:val="24"/>
          <w:u w:val="single"/>
          <w:lang w:val="el-GR"/>
        </w:rPr>
        <w:t>2/2017</w:t>
      </w:r>
      <w:r w:rsidRPr="009C085F">
        <w:rPr>
          <w:rFonts w:eastAsiaTheme="minorHAnsi" w:cs="Arial"/>
          <w:color w:val="000000"/>
          <w:szCs w:val="24"/>
          <w:u w:val="single"/>
          <w:lang w:val="el-GR"/>
        </w:rPr>
        <w:t>.</w:t>
      </w:r>
      <w:r w:rsidRPr="000824B1">
        <w:rPr>
          <w:rFonts w:eastAsiaTheme="minorHAnsi" w:cs="Arial"/>
          <w:color w:val="000000"/>
          <w:szCs w:val="24"/>
          <w:lang w:val="el-GR"/>
        </w:rPr>
        <w:t xml:space="preserve"> </w:t>
      </w:r>
    </w:p>
    <w:p w:rsidR="000824B1" w:rsidRPr="000824B1" w:rsidRDefault="000824B1" w:rsidP="000824B1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Cs w:val="24"/>
          <w:lang w:val="el-GR"/>
        </w:rPr>
      </w:pPr>
    </w:p>
    <w:p w:rsidR="000824B1" w:rsidRPr="008C62D1" w:rsidRDefault="000824B1" w:rsidP="000824B1">
      <w:pPr>
        <w:jc w:val="both"/>
        <w:rPr>
          <w:rFonts w:cs="Arial"/>
          <w:szCs w:val="24"/>
          <w:lang w:val="el-GR"/>
        </w:rPr>
      </w:pPr>
      <w:r w:rsidRPr="000824B1">
        <w:rPr>
          <w:rFonts w:cs="Arial"/>
          <w:szCs w:val="24"/>
          <w:lang w:val="el-GR"/>
        </w:rPr>
        <w:t xml:space="preserve">Το έντυπο αίτησης για το επίδομα τέκνου και το επίδομα μονογονεϊκής οικογένειας (ενιαίο έντυπο) μπορεί να εξασφαλιστεί από τα γραφεία </w:t>
      </w:r>
      <w:r w:rsidR="00AE419D">
        <w:rPr>
          <w:rFonts w:cs="Arial"/>
          <w:szCs w:val="24"/>
          <w:lang w:val="el-GR"/>
        </w:rPr>
        <w:t>της</w:t>
      </w:r>
      <w:r w:rsidR="00467638">
        <w:rPr>
          <w:rFonts w:cs="Arial"/>
          <w:szCs w:val="24"/>
          <w:lang w:val="el-GR"/>
        </w:rPr>
        <w:t xml:space="preserve"> αρμόδιας</w:t>
      </w:r>
      <w:r w:rsidR="00AE419D">
        <w:rPr>
          <w:rFonts w:cs="Arial"/>
          <w:szCs w:val="24"/>
          <w:lang w:val="el-GR"/>
        </w:rPr>
        <w:t xml:space="preserve"> Υπηρεσίας </w:t>
      </w:r>
      <w:r w:rsidR="00467638">
        <w:rPr>
          <w:rFonts w:cs="Arial"/>
          <w:szCs w:val="24"/>
          <w:lang w:val="el-GR"/>
        </w:rPr>
        <w:t>για το Επίδομα</w:t>
      </w:r>
      <w:r w:rsidR="00AE419D">
        <w:rPr>
          <w:rFonts w:cs="Arial"/>
          <w:szCs w:val="24"/>
          <w:lang w:val="el-GR"/>
        </w:rPr>
        <w:t xml:space="preserve"> Τέκνου </w:t>
      </w:r>
      <w:r w:rsidRPr="000824B1">
        <w:rPr>
          <w:rFonts w:cs="Arial"/>
          <w:szCs w:val="24"/>
          <w:lang w:val="el-GR"/>
        </w:rPr>
        <w:t xml:space="preserve">(Τεύκρου 6, 1066 Λευκωσία), τα Κέντρα Εξυπηρέτησης του Πολίτη σε όλη την Κύπρο, </w:t>
      </w:r>
      <w:r w:rsidR="002F4F1A">
        <w:rPr>
          <w:rFonts w:cs="Arial"/>
          <w:szCs w:val="24"/>
          <w:lang w:val="el-GR"/>
        </w:rPr>
        <w:t xml:space="preserve">τα Επαρχιακά Ταχυδρομικά Γραφεία (Λευκωσίας, Λεμεσού, Λάρνακας και Πάφου) </w:t>
      </w:r>
      <w:r w:rsidRPr="000824B1">
        <w:rPr>
          <w:rFonts w:cs="Arial"/>
          <w:szCs w:val="24"/>
          <w:lang w:val="el-GR"/>
        </w:rPr>
        <w:t xml:space="preserve">καθώς και από την ιστοσελίδα του Υπουργείου Εργασίας, Πρόνοιας και Κοινωνικών Ασφαλίσεων: </w:t>
      </w:r>
      <w:hyperlink r:id="rId4" w:history="1">
        <w:r w:rsidRPr="000824B1">
          <w:rPr>
            <w:rStyle w:val="Hyperlink"/>
            <w:rFonts w:cs="Arial"/>
            <w:szCs w:val="24"/>
          </w:rPr>
          <w:t>http</w:t>
        </w:r>
        <w:r w:rsidRPr="000824B1">
          <w:rPr>
            <w:rStyle w:val="Hyperlink"/>
            <w:rFonts w:cs="Arial"/>
            <w:szCs w:val="24"/>
            <w:lang w:val="el-GR"/>
          </w:rPr>
          <w:t>://</w:t>
        </w:r>
        <w:r w:rsidRPr="000824B1">
          <w:rPr>
            <w:rStyle w:val="Hyperlink"/>
            <w:rFonts w:cs="Arial"/>
            <w:szCs w:val="24"/>
          </w:rPr>
          <w:t>www</w:t>
        </w:r>
        <w:r w:rsidRPr="000824B1">
          <w:rPr>
            <w:rStyle w:val="Hyperlink"/>
            <w:rFonts w:cs="Arial"/>
            <w:szCs w:val="24"/>
            <w:lang w:val="el-GR"/>
          </w:rPr>
          <w:t>.</w:t>
        </w:r>
        <w:proofErr w:type="spellStart"/>
        <w:r w:rsidRPr="000824B1">
          <w:rPr>
            <w:rStyle w:val="Hyperlink"/>
            <w:rFonts w:cs="Arial"/>
            <w:szCs w:val="24"/>
          </w:rPr>
          <w:t>mlsi</w:t>
        </w:r>
        <w:proofErr w:type="spellEnd"/>
        <w:r w:rsidRPr="000824B1">
          <w:rPr>
            <w:rStyle w:val="Hyperlink"/>
            <w:rFonts w:cs="Arial"/>
            <w:szCs w:val="24"/>
            <w:lang w:val="el-GR"/>
          </w:rPr>
          <w:t>.</w:t>
        </w:r>
        <w:proofErr w:type="spellStart"/>
        <w:r w:rsidRPr="000824B1">
          <w:rPr>
            <w:rStyle w:val="Hyperlink"/>
            <w:rFonts w:cs="Arial"/>
            <w:szCs w:val="24"/>
          </w:rPr>
          <w:t>gov</w:t>
        </w:r>
        <w:proofErr w:type="spellEnd"/>
        <w:r w:rsidRPr="000824B1">
          <w:rPr>
            <w:rStyle w:val="Hyperlink"/>
            <w:rFonts w:cs="Arial"/>
            <w:szCs w:val="24"/>
            <w:lang w:val="el-GR"/>
          </w:rPr>
          <w:t>.</w:t>
        </w:r>
        <w:r w:rsidRPr="000824B1">
          <w:rPr>
            <w:rStyle w:val="Hyperlink"/>
            <w:rFonts w:cs="Arial"/>
            <w:szCs w:val="24"/>
          </w:rPr>
          <w:t>cy</w:t>
        </w:r>
      </w:hyperlink>
      <w:r w:rsidRPr="000824B1">
        <w:rPr>
          <w:rFonts w:cs="Arial"/>
          <w:szCs w:val="24"/>
          <w:lang w:val="el-GR"/>
        </w:rPr>
        <w:t>.</w:t>
      </w:r>
    </w:p>
    <w:p w:rsidR="000B0B81" w:rsidRPr="008C62D1" w:rsidRDefault="000B0B81" w:rsidP="000824B1">
      <w:pPr>
        <w:jc w:val="both"/>
        <w:rPr>
          <w:rFonts w:cs="Arial"/>
          <w:szCs w:val="24"/>
          <w:lang w:val="el-GR"/>
        </w:rPr>
      </w:pPr>
    </w:p>
    <w:p w:rsidR="000B0B81" w:rsidRPr="000B0B81" w:rsidRDefault="000B0B81" w:rsidP="000824B1">
      <w:pPr>
        <w:jc w:val="both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Συμπληρωμένες αιτήσεις με όλα τα απαραίτητα έγγραφα υποβάλλονται στην Υπηρεσία </w:t>
      </w:r>
      <w:r w:rsidR="00467638">
        <w:rPr>
          <w:rFonts w:cs="Arial"/>
          <w:szCs w:val="24"/>
          <w:lang w:val="el-GR"/>
        </w:rPr>
        <w:t>για το</w:t>
      </w:r>
      <w:r w:rsidR="00AE419D">
        <w:rPr>
          <w:rFonts w:cs="Arial"/>
          <w:szCs w:val="24"/>
          <w:lang w:val="el-GR"/>
        </w:rPr>
        <w:t xml:space="preserve"> </w:t>
      </w:r>
      <w:r w:rsidR="00467638">
        <w:rPr>
          <w:rFonts w:cs="Arial"/>
          <w:szCs w:val="24"/>
          <w:lang w:val="el-GR"/>
        </w:rPr>
        <w:t>Επίδομα</w:t>
      </w:r>
      <w:r w:rsidR="00AE419D">
        <w:rPr>
          <w:rFonts w:cs="Arial"/>
          <w:szCs w:val="24"/>
          <w:lang w:val="el-GR"/>
        </w:rPr>
        <w:t xml:space="preserve"> Τέκνου</w:t>
      </w:r>
      <w:r>
        <w:rPr>
          <w:rFonts w:cs="Arial"/>
          <w:szCs w:val="24"/>
          <w:lang w:val="el-GR"/>
        </w:rPr>
        <w:t xml:space="preserve"> στην α</w:t>
      </w:r>
      <w:r w:rsidR="009D762D">
        <w:rPr>
          <w:rFonts w:cs="Arial"/>
          <w:szCs w:val="24"/>
          <w:lang w:val="el-GR"/>
        </w:rPr>
        <w:t xml:space="preserve">νωτέρω διεύθυνση, </w:t>
      </w:r>
      <w:r w:rsidR="0091772E">
        <w:rPr>
          <w:rFonts w:cs="Arial"/>
          <w:szCs w:val="24"/>
          <w:lang w:val="el-GR"/>
        </w:rPr>
        <w:t>στ</w:t>
      </w:r>
      <w:r w:rsidR="0091772E" w:rsidRPr="000824B1">
        <w:rPr>
          <w:rFonts w:cs="Arial"/>
          <w:szCs w:val="24"/>
          <w:lang w:val="el-GR"/>
        </w:rPr>
        <w:t>α Κέντρα Εξυπηρέτη</w:t>
      </w:r>
      <w:r w:rsidR="0091772E">
        <w:rPr>
          <w:rFonts w:cs="Arial"/>
          <w:szCs w:val="24"/>
          <w:lang w:val="el-GR"/>
        </w:rPr>
        <w:t>σης του Πολίτη σε όλη την Κύπρο</w:t>
      </w:r>
      <w:r w:rsidR="009D762D">
        <w:rPr>
          <w:rFonts w:cs="Arial"/>
          <w:szCs w:val="24"/>
          <w:lang w:val="el-GR"/>
        </w:rPr>
        <w:t xml:space="preserve"> και στα Επαρχιακά Ταχυδρομικά Γραφεία (Λευκωσίας, Λεμεσού, Λάρνακας και Πάφου). Επίσης, οι συμπληρωμένες αιτήσεις μπορούν να αποστέλλονται ταχυδρομικά στη διεύθυνση: Υπουργείο Εργασίας, Πρόνοιας και Κοινωνικών Ασφαλίσεων, Υπηρεσία Διαχείρισης Επιδομάτων Πρόνοιας 1489 Λευκωσία</w:t>
      </w:r>
      <w:r>
        <w:rPr>
          <w:rFonts w:cs="Arial"/>
          <w:szCs w:val="24"/>
          <w:lang w:val="el-GR"/>
        </w:rPr>
        <w:t>.</w:t>
      </w:r>
    </w:p>
    <w:p w:rsidR="006B72D6" w:rsidRPr="000824B1" w:rsidRDefault="006B72D6" w:rsidP="006B72D6">
      <w:pPr>
        <w:jc w:val="both"/>
        <w:rPr>
          <w:rFonts w:cs="Arial"/>
          <w:szCs w:val="24"/>
          <w:lang w:val="el-GR"/>
        </w:rPr>
      </w:pPr>
    </w:p>
    <w:p w:rsidR="00965245" w:rsidRPr="000824B1" w:rsidRDefault="000824B1" w:rsidP="00337DC1">
      <w:pPr>
        <w:pStyle w:val="Body"/>
        <w:jc w:val="both"/>
        <w:rPr>
          <w:rFonts w:ascii="Arial" w:hAnsi="Arial" w:cs="Arial"/>
        </w:rPr>
      </w:pPr>
      <w:r>
        <w:rPr>
          <w:rFonts w:ascii="Arial" w:hAnsi="Arial" w:cs="Arial"/>
        </w:rPr>
        <w:t>Σ</w:t>
      </w:r>
      <w:r w:rsidR="001C6344" w:rsidRPr="000824B1">
        <w:rPr>
          <w:rFonts w:ascii="Arial" w:hAnsi="Arial" w:cs="Arial"/>
        </w:rPr>
        <w:t>ε</w:t>
      </w:r>
      <w:r w:rsidR="00965245" w:rsidRPr="000824B1">
        <w:rPr>
          <w:rFonts w:ascii="Arial" w:hAnsi="Arial" w:cs="Arial"/>
        </w:rPr>
        <w:t xml:space="preserve"> </w:t>
      </w:r>
      <w:proofErr w:type="spellStart"/>
      <w:r w:rsidR="00965245" w:rsidRPr="000824B1">
        <w:rPr>
          <w:rFonts w:ascii="Arial" w:hAnsi="Arial" w:cs="Arial"/>
        </w:rPr>
        <w:t>τρίτεκνες</w:t>
      </w:r>
      <w:proofErr w:type="spellEnd"/>
      <w:r w:rsidR="00965245" w:rsidRPr="000824B1">
        <w:rPr>
          <w:rFonts w:ascii="Arial" w:hAnsi="Arial" w:cs="Arial"/>
        </w:rPr>
        <w:t xml:space="preserve">, πολύτεκνες και μονογονεϊκές οικογένειες, οι οποίες λαμβάνουν επίδομα τέκνου σε μηνιαία βάση, </w:t>
      </w:r>
      <w:r w:rsidR="001C6344" w:rsidRPr="000824B1">
        <w:rPr>
          <w:rFonts w:ascii="Arial" w:hAnsi="Arial" w:cs="Arial"/>
        </w:rPr>
        <w:t xml:space="preserve">θα καταβληθεί </w:t>
      </w:r>
      <w:proofErr w:type="spellStart"/>
      <w:r w:rsidR="001C6344" w:rsidRPr="000824B1">
        <w:rPr>
          <w:rFonts w:ascii="Arial" w:hAnsi="Arial" w:cs="Arial"/>
        </w:rPr>
        <w:t>κατ΄εξαίρεση</w:t>
      </w:r>
      <w:proofErr w:type="spellEnd"/>
      <w:r w:rsidR="00965245" w:rsidRPr="000824B1">
        <w:rPr>
          <w:rFonts w:ascii="Arial" w:hAnsi="Arial" w:cs="Arial"/>
        </w:rPr>
        <w:t xml:space="preserve"> το επίδομα τέκνου και μονογονεϊκής οικογένειας, μέχρι </w:t>
      </w:r>
      <w:r w:rsidR="005850D7" w:rsidRPr="000824B1">
        <w:rPr>
          <w:rFonts w:ascii="Arial" w:hAnsi="Arial" w:cs="Arial"/>
        </w:rPr>
        <w:t xml:space="preserve">και </w:t>
      </w:r>
      <w:r w:rsidR="00965245" w:rsidRPr="000824B1">
        <w:rPr>
          <w:rFonts w:ascii="Arial" w:hAnsi="Arial" w:cs="Arial"/>
        </w:rPr>
        <w:t>το</w:t>
      </w:r>
      <w:r w:rsidR="00302EDA" w:rsidRPr="000824B1">
        <w:rPr>
          <w:rFonts w:ascii="Arial" w:hAnsi="Arial" w:cs="Arial"/>
        </w:rPr>
        <w:t xml:space="preserve">ν </w:t>
      </w:r>
      <w:r w:rsidR="001177CF">
        <w:rPr>
          <w:rFonts w:ascii="Arial" w:hAnsi="Arial" w:cs="Arial"/>
        </w:rPr>
        <w:t>Μάρτιο 2017</w:t>
      </w:r>
      <w:r w:rsidR="005850D7" w:rsidRPr="000824B1">
        <w:rPr>
          <w:rFonts w:ascii="Arial" w:hAnsi="Arial" w:cs="Arial"/>
        </w:rPr>
        <w:t>,</w:t>
      </w:r>
      <w:r w:rsidR="00965245" w:rsidRPr="000824B1">
        <w:rPr>
          <w:rFonts w:ascii="Arial" w:hAnsi="Arial" w:cs="Arial"/>
        </w:rPr>
        <w:t xml:space="preserve"> νοουμένου ότι, βάσει των στοιχείων της περσινής αίτησής τους, το ετήσιο οικογενειακό εισόδημα τους δεν ξεπερνούσε τις €39.000.</w:t>
      </w:r>
    </w:p>
    <w:p w:rsidR="00F068AD" w:rsidRDefault="00F068AD" w:rsidP="00337DC1">
      <w:pPr>
        <w:pStyle w:val="Body"/>
        <w:jc w:val="both"/>
        <w:rPr>
          <w:rFonts w:ascii="Arial" w:hAnsi="Arial" w:cs="Arial"/>
        </w:rPr>
      </w:pPr>
    </w:p>
    <w:p w:rsidR="00234443" w:rsidRPr="007810FE" w:rsidRDefault="00234443" w:rsidP="00234443">
      <w:pPr>
        <w:pStyle w:val="Body"/>
        <w:jc w:val="both"/>
        <w:rPr>
          <w:rFonts w:ascii="Arial" w:hAnsi="Arial" w:cs="Arial"/>
        </w:rPr>
      </w:pPr>
      <w:r w:rsidRPr="007810FE">
        <w:rPr>
          <w:rFonts w:ascii="Arial" w:hAnsi="Arial" w:cs="Arial"/>
        </w:rPr>
        <w:t xml:space="preserve">Από τον </w:t>
      </w:r>
      <w:r>
        <w:rPr>
          <w:rFonts w:ascii="Arial" w:hAnsi="Arial" w:cs="Arial"/>
        </w:rPr>
        <w:t>Απρίλιο</w:t>
      </w:r>
      <w:r w:rsidRPr="007810FE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7</w:t>
      </w:r>
      <w:r w:rsidRPr="007810FE">
        <w:rPr>
          <w:rFonts w:ascii="Arial" w:hAnsi="Arial" w:cs="Arial"/>
        </w:rPr>
        <w:t xml:space="preserve">, το επίδομα θα καταβάλλεται μηναία </w:t>
      </w:r>
      <w:r w:rsidRPr="007810FE">
        <w:rPr>
          <w:rFonts w:ascii="Arial" w:hAnsi="Arial" w:cs="Arial"/>
          <w:u w:val="single"/>
        </w:rPr>
        <w:t>ΜΟΝΟ</w:t>
      </w:r>
      <w:r w:rsidRPr="007810FE">
        <w:rPr>
          <w:rFonts w:ascii="Arial" w:hAnsi="Arial" w:cs="Arial"/>
        </w:rPr>
        <w:t xml:space="preserve"> σε όσες </w:t>
      </w:r>
      <w:proofErr w:type="spellStart"/>
      <w:r w:rsidRPr="007810FE">
        <w:rPr>
          <w:rFonts w:ascii="Arial" w:hAnsi="Arial" w:cs="Arial"/>
        </w:rPr>
        <w:t>τρίτεκνες</w:t>
      </w:r>
      <w:proofErr w:type="spellEnd"/>
      <w:r w:rsidRPr="007810FE">
        <w:rPr>
          <w:rFonts w:ascii="Arial" w:hAnsi="Arial" w:cs="Arial"/>
        </w:rPr>
        <w:t>, πολύτεκνες και μονογονεϊκές οικογένειες θα έχουν υποβάλει πλήρως συμπληρωμένη</w:t>
      </w:r>
      <w:r w:rsidRPr="007810FE">
        <w:rPr>
          <w:rFonts w:ascii="Arial" w:hAnsi="Arial" w:cs="Arial"/>
          <w:lang w:val="en-GB"/>
        </w:rPr>
        <w:t xml:space="preserve"> </w:t>
      </w:r>
      <w:r w:rsidRPr="007810FE">
        <w:rPr>
          <w:rFonts w:ascii="Arial" w:hAnsi="Arial" w:cs="Arial"/>
        </w:rPr>
        <w:t xml:space="preserve">την αίτηση για το επίδομα τέκνου και το επίδομα </w:t>
      </w:r>
      <w:proofErr w:type="spellStart"/>
      <w:r w:rsidRPr="007810FE">
        <w:rPr>
          <w:rFonts w:ascii="Arial" w:hAnsi="Arial" w:cs="Arial"/>
        </w:rPr>
        <w:t>μονογονεικής</w:t>
      </w:r>
      <w:proofErr w:type="spellEnd"/>
      <w:r w:rsidRPr="007810FE">
        <w:rPr>
          <w:rFonts w:ascii="Arial" w:hAnsi="Arial" w:cs="Arial"/>
        </w:rPr>
        <w:t xml:space="preserve"> οικογένειας για το </w:t>
      </w:r>
      <w:r>
        <w:rPr>
          <w:rFonts w:ascii="Arial" w:hAnsi="Arial" w:cs="Arial"/>
        </w:rPr>
        <w:t>2017</w:t>
      </w:r>
      <w:r w:rsidRPr="007810FE">
        <w:rPr>
          <w:rFonts w:ascii="Arial" w:hAnsi="Arial" w:cs="Arial"/>
        </w:rPr>
        <w:t xml:space="preserve"> και </w:t>
      </w:r>
      <w:r>
        <w:rPr>
          <w:rFonts w:ascii="Arial" w:hAnsi="Arial" w:cs="Arial"/>
        </w:rPr>
        <w:t>η</w:t>
      </w:r>
      <w:r w:rsidRPr="007810FE">
        <w:rPr>
          <w:rFonts w:ascii="Arial" w:hAnsi="Arial" w:cs="Arial"/>
        </w:rPr>
        <w:t xml:space="preserve"> αίτηση</w:t>
      </w:r>
      <w:r>
        <w:rPr>
          <w:rFonts w:ascii="Arial" w:hAnsi="Arial" w:cs="Arial"/>
        </w:rPr>
        <w:t xml:space="preserve"> θα έχει</w:t>
      </w:r>
      <w:r w:rsidRPr="007810FE">
        <w:rPr>
          <w:rFonts w:ascii="Arial" w:hAnsi="Arial" w:cs="Arial"/>
        </w:rPr>
        <w:t xml:space="preserve"> εξετασθεί και εγκριθεί.</w:t>
      </w:r>
    </w:p>
    <w:p w:rsidR="00234443" w:rsidRPr="000824B1" w:rsidRDefault="00234443" w:rsidP="00337DC1">
      <w:pPr>
        <w:pStyle w:val="Body"/>
        <w:jc w:val="both"/>
        <w:rPr>
          <w:rFonts w:ascii="Arial" w:hAnsi="Arial" w:cs="Arial"/>
        </w:rPr>
      </w:pPr>
    </w:p>
    <w:p w:rsidR="00965245" w:rsidRPr="000824B1" w:rsidRDefault="00965245" w:rsidP="00965245">
      <w:pPr>
        <w:jc w:val="both"/>
        <w:rPr>
          <w:rFonts w:cs="Arial"/>
          <w:szCs w:val="24"/>
          <w:lang w:val="el-GR"/>
        </w:rPr>
      </w:pPr>
    </w:p>
    <w:p w:rsidR="00965245" w:rsidRPr="000824B1" w:rsidRDefault="00965245" w:rsidP="00965245">
      <w:pPr>
        <w:jc w:val="both"/>
        <w:rPr>
          <w:rFonts w:cs="Arial"/>
          <w:szCs w:val="24"/>
          <w:lang w:val="el-GR"/>
        </w:rPr>
      </w:pPr>
      <w:r w:rsidRPr="000824B1">
        <w:rPr>
          <w:rFonts w:cs="Arial"/>
          <w:szCs w:val="24"/>
          <w:lang w:val="el-GR"/>
        </w:rPr>
        <w:t>ΥΠΟΥΡΓΕΙΟ ΕΡΓΑΣΙΑΣ, ΠΡΟΝΟΙΑΣ ΚΑΙ ΚΟΙΝΩΝΙΚΩΝ ΑΣΦΑΛΙΣΕΩΝ</w:t>
      </w:r>
    </w:p>
    <w:p w:rsidR="00965245" w:rsidRPr="000824B1" w:rsidRDefault="00965245" w:rsidP="00965245">
      <w:pPr>
        <w:jc w:val="center"/>
        <w:rPr>
          <w:rFonts w:cs="Arial"/>
          <w:szCs w:val="24"/>
          <w:lang w:val="el-GR"/>
        </w:rPr>
      </w:pPr>
    </w:p>
    <w:p w:rsidR="005D1685" w:rsidRPr="000824B1" w:rsidRDefault="009C085F" w:rsidP="00AD1989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17</w:t>
      </w:r>
      <w:r w:rsidR="00257A4F">
        <w:rPr>
          <w:rFonts w:cs="Arial"/>
          <w:szCs w:val="24"/>
        </w:rPr>
        <w:t xml:space="preserve"> </w:t>
      </w:r>
      <w:r w:rsidR="001177CF">
        <w:rPr>
          <w:rFonts w:cs="Arial"/>
          <w:szCs w:val="24"/>
          <w:lang w:val="el-GR"/>
        </w:rPr>
        <w:t>Φεβρουαρίου</w:t>
      </w:r>
      <w:r w:rsidR="00AD1989" w:rsidRPr="000824B1">
        <w:rPr>
          <w:rFonts w:cs="Arial"/>
          <w:szCs w:val="24"/>
          <w:lang w:val="el-GR"/>
        </w:rPr>
        <w:t>,</w:t>
      </w:r>
      <w:r w:rsidR="00AD1989" w:rsidRPr="000824B1">
        <w:rPr>
          <w:rFonts w:cs="Arial"/>
          <w:szCs w:val="24"/>
          <w:lang w:val="en-US"/>
        </w:rPr>
        <w:t xml:space="preserve"> 201</w:t>
      </w:r>
      <w:r w:rsidR="001177CF">
        <w:rPr>
          <w:rFonts w:cs="Arial"/>
          <w:szCs w:val="24"/>
          <w:lang w:val="el-GR"/>
        </w:rPr>
        <w:t>7</w:t>
      </w:r>
    </w:p>
    <w:sectPr w:rsidR="005D1685" w:rsidRPr="000824B1" w:rsidSect="003511B0">
      <w:pgSz w:w="12240" w:h="15840"/>
      <w:pgMar w:top="1440" w:right="1440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D6"/>
    <w:rsid w:val="000824B1"/>
    <w:rsid w:val="000B0B81"/>
    <w:rsid w:val="001177CF"/>
    <w:rsid w:val="00131C65"/>
    <w:rsid w:val="001336E4"/>
    <w:rsid w:val="001346F0"/>
    <w:rsid w:val="00182B54"/>
    <w:rsid w:val="00191F25"/>
    <w:rsid w:val="001A1F9F"/>
    <w:rsid w:val="001A6C38"/>
    <w:rsid w:val="001C6344"/>
    <w:rsid w:val="001D41CB"/>
    <w:rsid w:val="00234443"/>
    <w:rsid w:val="00257A4F"/>
    <w:rsid w:val="002F4F1A"/>
    <w:rsid w:val="00302EDA"/>
    <w:rsid w:val="00337DC1"/>
    <w:rsid w:val="003511B0"/>
    <w:rsid w:val="003534F7"/>
    <w:rsid w:val="00467638"/>
    <w:rsid w:val="004F4CF8"/>
    <w:rsid w:val="005850D7"/>
    <w:rsid w:val="005D1685"/>
    <w:rsid w:val="006837FB"/>
    <w:rsid w:val="006A0427"/>
    <w:rsid w:val="006B72D6"/>
    <w:rsid w:val="00715A9E"/>
    <w:rsid w:val="007270B3"/>
    <w:rsid w:val="008C62D1"/>
    <w:rsid w:val="0091772E"/>
    <w:rsid w:val="00965245"/>
    <w:rsid w:val="009C085F"/>
    <w:rsid w:val="009D762D"/>
    <w:rsid w:val="009F3324"/>
    <w:rsid w:val="00A63CF6"/>
    <w:rsid w:val="00A946A0"/>
    <w:rsid w:val="00AD1989"/>
    <w:rsid w:val="00AE419D"/>
    <w:rsid w:val="00BB3641"/>
    <w:rsid w:val="00BD2CC0"/>
    <w:rsid w:val="00C94A8F"/>
    <w:rsid w:val="00D82296"/>
    <w:rsid w:val="00F068AD"/>
    <w:rsid w:val="00F23A0F"/>
    <w:rsid w:val="00F65C77"/>
    <w:rsid w:val="00FC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1B20C-133D-4FFF-A2B9-932F9D8C7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2D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F25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Body">
    <w:name w:val="Body"/>
    <w:rsid w:val="009652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val="el-GR" w:eastAsia="el-GR"/>
    </w:rPr>
  </w:style>
  <w:style w:type="character" w:styleId="Hyperlink">
    <w:name w:val="Hyperlink"/>
    <w:rsid w:val="00F068AD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1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lsi.gov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Georgia Loizia</cp:lastModifiedBy>
  <cp:revision>2</cp:revision>
  <cp:lastPrinted>2017-02-15T12:44:00Z</cp:lastPrinted>
  <dcterms:created xsi:type="dcterms:W3CDTF">2017-02-17T08:31:00Z</dcterms:created>
  <dcterms:modified xsi:type="dcterms:W3CDTF">2017-02-17T08:31:00Z</dcterms:modified>
</cp:coreProperties>
</file>